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24EE1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5178D4B2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848B08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ED667A2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72526E64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5F61E98A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236C23A1" w14:textId="77777777" w:rsidTr="009658C1">
        <w:tc>
          <w:tcPr>
            <w:tcW w:w="4678" w:type="dxa"/>
          </w:tcPr>
          <w:p w14:paraId="4A492CAC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74439EA5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612A09D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24C763BB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1049B762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770CD1C9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41D90C26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3EB3D8A9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148B907B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4932844B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20A0145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4DF8D9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F484F78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241D9878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1E6F005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069FA92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36296349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6CD2B5BE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A932C2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2B112D22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4CFD32D7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28943281" w14:textId="6CA6455F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BE2A5F">
        <w:rPr>
          <w:rFonts w:cs="Times New Roman"/>
          <w:szCs w:val="28"/>
        </w:rPr>
        <w:t>Сучасні підходи до організації методичної роботи в закладах професійної освіти</w:t>
      </w:r>
      <w:r w:rsidRPr="007C43DF">
        <w:rPr>
          <w:rFonts w:cs="Times New Roman"/>
          <w:b/>
          <w:szCs w:val="28"/>
        </w:rPr>
        <w:t>»</w:t>
      </w:r>
    </w:p>
    <w:p w14:paraId="586254E1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4F5F29A8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10CDFDC8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98D9CC6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58C43DD5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7B84EF6A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35E1A9F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D418D3F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46D465AE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5D4D9C1A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056A6DC3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F017CE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722549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B13B2B7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1DBC077A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51778380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70FC9778" w14:textId="05F15F95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2F48D5">
        <w:rPr>
          <w:rFonts w:cs="Times New Roman"/>
          <w:b/>
          <w:bCs/>
          <w:szCs w:val="28"/>
        </w:rPr>
        <w:t>6</w:t>
      </w:r>
    </w:p>
    <w:p w14:paraId="254BCBDC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67D874BC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76034AE0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775C79DE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31BC3BA6" w14:textId="08D797FC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BE2A5F">
        <w:rPr>
          <w:rFonts w:cs="Times New Roman"/>
          <w:szCs w:val="28"/>
        </w:rPr>
        <w:t>Сучасні підходи до організації методичної роботи в закладах професійної  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4E2FAF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2F48D5">
        <w:rPr>
          <w:rFonts w:cs="Times New Roman"/>
          <w:szCs w:val="28"/>
        </w:rPr>
        <w:t>Навчально</w:t>
      </w:r>
      <w:r w:rsidR="004E2FAF">
        <w:rPr>
          <w:rFonts w:cs="Times New Roman"/>
          <w:szCs w:val="28"/>
        </w:rPr>
        <w:t>-наукового інституту «Українська інженерно-педагогічна академія».</w:t>
      </w:r>
    </w:p>
    <w:p w14:paraId="1D492ED7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1F59C1DB" w14:textId="77777777" w:rsidR="004E2FAF" w:rsidRPr="0037370B" w:rsidRDefault="00E97F05" w:rsidP="004E2FAF">
      <w:pPr>
        <w:spacing w:after="120"/>
        <w:rPr>
          <w:rFonts w:cs="Times New Roman"/>
          <w:szCs w:val="28"/>
        </w:rPr>
      </w:pPr>
      <w:r w:rsidRPr="007C43DF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4E2FAF" w:rsidRPr="00391E12">
        <w:rPr>
          <w:rFonts w:cs="Times New Roman"/>
          <w:b/>
          <w:color w:val="auto"/>
          <w:szCs w:val="28"/>
          <w:lang w:eastAsia="ru-RU"/>
        </w:rPr>
        <w:t xml:space="preserve">– </w:t>
      </w:r>
      <w:r w:rsidR="004E2FAF" w:rsidRPr="00391E12">
        <w:rPr>
          <w:rFonts w:cs="Times New Roman"/>
          <w:color w:val="auto"/>
          <w:szCs w:val="28"/>
          <w:lang w:eastAsia="ru-RU"/>
        </w:rPr>
        <w:t>Брюханова</w:t>
      </w:r>
      <w:r w:rsidR="004E2FAF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4E2FAF" w:rsidRPr="0037370B">
        <w:rPr>
          <w:rFonts w:cs="Times New Roman"/>
          <w:szCs w:val="28"/>
        </w:rPr>
        <w:t>доктор педагогічних наук, професор,</w:t>
      </w:r>
      <w:r w:rsidR="004E2FAF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4E2FAF" w:rsidRPr="0037370B">
        <w:rPr>
          <w:rFonts w:cs="Times New Roman"/>
          <w:szCs w:val="28"/>
        </w:rPr>
        <w:t>педагогіки, методики та менеджменту освіти;</w:t>
      </w:r>
    </w:p>
    <w:p w14:paraId="37949A90" w14:textId="77777777" w:rsidR="004E2FAF" w:rsidRDefault="004E2FAF" w:rsidP="004E2FAF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Pr="00706536">
        <w:rPr>
          <w:rFonts w:cs="Times New Roman"/>
          <w:szCs w:val="28"/>
        </w:rPr>
        <w:t xml:space="preserve"> </w:t>
      </w:r>
    </w:p>
    <w:p w14:paraId="5AFA64F2" w14:textId="77777777" w:rsidR="004E2FAF" w:rsidRPr="0037370B" w:rsidRDefault="004E2FAF" w:rsidP="004E2FAF">
      <w:pPr>
        <w:spacing w:after="120"/>
        <w:rPr>
          <w:rFonts w:cs="Times New Roman"/>
          <w:szCs w:val="28"/>
        </w:rPr>
      </w:pPr>
      <w:r w:rsidRPr="00C367C5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1B96B849" w14:textId="5DB97D75" w:rsidR="00E97F05" w:rsidRPr="007C43DF" w:rsidRDefault="004E2FAF" w:rsidP="004E2FAF">
      <w:pPr>
        <w:spacing w:after="120"/>
        <w:rPr>
          <w:rFonts w:cs="Times New Roman"/>
          <w:b/>
          <w:color w:val="auto"/>
          <w:szCs w:val="28"/>
          <w:lang w:eastAsia="ru-RU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.</w:t>
      </w:r>
      <w:r w:rsidR="00E97F05" w:rsidRPr="007C43DF">
        <w:rPr>
          <w:rFonts w:cs="Times New Roman"/>
          <w:b/>
          <w:color w:val="auto"/>
          <w:szCs w:val="28"/>
          <w:lang w:eastAsia="ru-RU"/>
        </w:rPr>
        <w:t xml:space="preserve"> </w:t>
      </w:r>
    </w:p>
    <w:p w14:paraId="00289B9F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30E6C0BC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F7CB8F4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0ED0238A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5199B99A" w14:textId="77777777" w:rsidTr="004E2FA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61F00FC4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229BE485" w14:textId="77777777" w:rsidTr="004E2FAF">
        <w:trPr>
          <w:trHeight w:val="20"/>
        </w:trPr>
        <w:tc>
          <w:tcPr>
            <w:tcW w:w="3830" w:type="dxa"/>
          </w:tcPr>
          <w:p w14:paraId="11723C43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667E9EB8" w14:textId="412C0690" w:rsidR="008D7A0F" w:rsidRPr="007C43DF" w:rsidRDefault="00BE2A5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Сучасні підходи до організації методичної роботи в закладах професійної освіти</w:t>
            </w:r>
          </w:p>
        </w:tc>
      </w:tr>
      <w:tr w:rsidR="008D7A0F" w:rsidRPr="007C43DF" w14:paraId="2B00A147" w14:textId="77777777" w:rsidTr="004E2FAF">
        <w:trPr>
          <w:trHeight w:val="20"/>
        </w:trPr>
        <w:tc>
          <w:tcPr>
            <w:tcW w:w="3830" w:type="dxa"/>
          </w:tcPr>
          <w:p w14:paraId="519A7677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2DBF9D41" w14:textId="1F446FE8" w:rsidR="008D7A0F" w:rsidRPr="007C43DF" w:rsidRDefault="004E2FA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7E6E7018" w14:textId="77777777" w:rsidTr="004E2FAF">
        <w:trPr>
          <w:trHeight w:val="20"/>
        </w:trPr>
        <w:tc>
          <w:tcPr>
            <w:tcW w:w="3830" w:type="dxa"/>
          </w:tcPr>
          <w:p w14:paraId="5237F264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75AB8C0" w14:textId="1548D5F7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</w:t>
            </w:r>
            <w:r w:rsidR="004E2FAF" w:rsidRPr="007C43DF">
              <w:rPr>
                <w:rFonts w:cs="Times New Roman"/>
                <w:szCs w:val="28"/>
                <w:lang w:eastAsia="ru-RU"/>
              </w:rPr>
              <w:t>з урахуванням самостійної (позааудиторної) роботи</w:t>
            </w:r>
            <w:r w:rsidR="004E2FAF">
              <w:rPr>
                <w:rFonts w:cs="Times New Roman"/>
                <w:szCs w:val="28"/>
                <w:lang w:eastAsia="ru-RU"/>
              </w:rPr>
              <w:t xml:space="preserve"> та захистом випускної роботи</w:t>
            </w:r>
          </w:p>
        </w:tc>
      </w:tr>
      <w:tr w:rsidR="00AF08E5" w:rsidRPr="007C43DF" w14:paraId="776EF516" w14:textId="77777777" w:rsidTr="004E2FAF">
        <w:trPr>
          <w:trHeight w:val="20"/>
        </w:trPr>
        <w:tc>
          <w:tcPr>
            <w:tcW w:w="3830" w:type="dxa"/>
          </w:tcPr>
          <w:p w14:paraId="6DCF3A75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42029084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37B3154E" w14:textId="77777777" w:rsidTr="004E2FAF">
        <w:trPr>
          <w:trHeight w:val="20"/>
        </w:trPr>
        <w:tc>
          <w:tcPr>
            <w:tcW w:w="3830" w:type="dxa"/>
          </w:tcPr>
          <w:p w14:paraId="76BD44B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56027799" w14:textId="77777777" w:rsidR="00AF5B94" w:rsidRPr="006B2676" w:rsidRDefault="00BE2A5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Диплом не нижче</w:t>
            </w:r>
            <w:r w:rsidR="006C3478" w:rsidRPr="006B2676">
              <w:rPr>
                <w:rFonts w:cs="Times New Roman"/>
                <w:szCs w:val="28"/>
                <w:lang w:eastAsia="ru-RU"/>
              </w:rPr>
              <w:t xml:space="preserve"> бакалавра</w:t>
            </w:r>
          </w:p>
        </w:tc>
      </w:tr>
      <w:tr w:rsidR="0069600A" w:rsidRPr="007C43DF" w14:paraId="14B39AE2" w14:textId="77777777" w:rsidTr="004E2FAF">
        <w:trPr>
          <w:trHeight w:val="20"/>
        </w:trPr>
        <w:tc>
          <w:tcPr>
            <w:tcW w:w="3830" w:type="dxa"/>
          </w:tcPr>
          <w:p w14:paraId="6C451A50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320F6C1E" w14:textId="1A3C4B35" w:rsidR="0069600A" w:rsidRPr="006B2676" w:rsidRDefault="004C0E7C" w:rsidP="00C23A2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C23A2F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0C1B7BEC" w14:textId="77777777" w:rsidTr="004E2FAF">
        <w:trPr>
          <w:trHeight w:val="20"/>
        </w:trPr>
        <w:tc>
          <w:tcPr>
            <w:tcW w:w="3830" w:type="dxa"/>
          </w:tcPr>
          <w:p w14:paraId="49499DB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2834C94E" w14:textId="7C2B334A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690CAB5E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56DC442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F0EE24F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4E2FAF">
              <w:rPr>
                <w:rFonts w:cs="Times New Roman"/>
                <w:szCs w:val="28"/>
                <w:lang w:val="en-US" w:eastAsia="ru-RU"/>
              </w:rPr>
              <w:t>karazin</w:t>
            </w:r>
            <w:r w:rsidRPr="004E2FAF">
              <w:rPr>
                <w:rFonts w:cs="Times New Roman"/>
                <w:szCs w:val="28"/>
                <w:lang w:val="ru-RU" w:eastAsia="ru-RU"/>
              </w:rPr>
              <w:t>.</w:t>
            </w:r>
            <w:r w:rsidRPr="004E2FAF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5EF162B5" w14:textId="77777777" w:rsidTr="004E2FA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617179B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4A2535DC" w14:textId="77777777" w:rsidTr="004E2FAF">
        <w:trPr>
          <w:trHeight w:val="20"/>
        </w:trPr>
        <w:tc>
          <w:tcPr>
            <w:tcW w:w="9855" w:type="dxa"/>
            <w:gridSpan w:val="3"/>
          </w:tcPr>
          <w:p w14:paraId="6D64ABF1" w14:textId="5104A884" w:rsidR="00BE2A5F" w:rsidRPr="00BE2A5F" w:rsidRDefault="00BE2A5F" w:rsidP="00BE2A5F">
            <w:r w:rsidRPr="00BE2A5F">
              <w:t>Метою програми є забезпечення розвитку професійних (фахових) компетентностей методистів, передбачених чинним законодавством України про освіту,  через ознайомлення з новітніми підходами, інструментами та технологіями для організації ефективної методичної роботи, спрямованої на підвищення якості освітнього процесу в закладах професійної освіти.</w:t>
            </w:r>
          </w:p>
        </w:tc>
      </w:tr>
      <w:tr w:rsidR="008D7A0F" w:rsidRPr="007C43DF" w14:paraId="3E4ACA9B" w14:textId="77777777" w:rsidTr="004E2FA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109015C3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29F8F58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4E748B" w:rsidRPr="007C43DF" w14:paraId="76214FE6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564B7985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2881D2A9" w14:textId="77777777" w:rsidR="004E748B" w:rsidRPr="007C43DF" w:rsidRDefault="004E748B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177B7417" w14:textId="77777777" w:rsidR="004E748B" w:rsidRPr="0044143B" w:rsidRDefault="004E748B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4E748B" w:rsidRPr="007C43DF" w14:paraId="1A83B73F" w14:textId="77777777" w:rsidTr="004E2FAF">
        <w:trPr>
          <w:trHeight w:val="20"/>
        </w:trPr>
        <w:tc>
          <w:tcPr>
            <w:tcW w:w="3830" w:type="dxa"/>
            <w:vMerge/>
          </w:tcPr>
          <w:p w14:paraId="77031793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CAC4755" w14:textId="77777777" w:rsidR="004E748B" w:rsidRPr="007C43DF" w:rsidRDefault="004E748B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08395522" w14:textId="77777777" w:rsidR="004E748B" w:rsidRPr="00691A71" w:rsidRDefault="004E748B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4E748B" w:rsidRPr="007C43DF" w14:paraId="3E32A411" w14:textId="77777777" w:rsidTr="004E2FAF">
        <w:trPr>
          <w:trHeight w:val="20"/>
        </w:trPr>
        <w:tc>
          <w:tcPr>
            <w:tcW w:w="3830" w:type="dxa"/>
            <w:vMerge/>
          </w:tcPr>
          <w:p w14:paraId="4A19A0B6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4374221" w14:textId="77777777" w:rsidR="004E748B" w:rsidRPr="007C43DF" w:rsidRDefault="004E748B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66F0C7EC" w14:textId="77777777" w:rsidR="004E748B" w:rsidRPr="0044143B" w:rsidRDefault="004E748B" w:rsidP="001E75DC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нести персональну відповідальність </w:t>
            </w:r>
            <w:r>
              <w:rPr>
                <w:sz w:val="28"/>
                <w:szCs w:val="28"/>
                <w:lang w:val="uk-UA"/>
              </w:rPr>
              <w:t xml:space="preserve">за результати </w:t>
            </w:r>
            <w:r w:rsidRPr="0044143B">
              <w:rPr>
                <w:sz w:val="28"/>
                <w:szCs w:val="28"/>
                <w:lang w:val="uk-UA"/>
              </w:rPr>
              <w:t>прийняття професійних рішень;</w:t>
            </w:r>
          </w:p>
        </w:tc>
      </w:tr>
      <w:tr w:rsidR="004E748B" w:rsidRPr="007C43DF" w14:paraId="30D21BA7" w14:textId="77777777" w:rsidTr="004E2FAF">
        <w:trPr>
          <w:trHeight w:val="20"/>
        </w:trPr>
        <w:tc>
          <w:tcPr>
            <w:tcW w:w="3830" w:type="dxa"/>
            <w:vMerge/>
          </w:tcPr>
          <w:p w14:paraId="37CCF944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D837E6B" w14:textId="77777777" w:rsidR="004E748B" w:rsidRPr="007C43DF" w:rsidRDefault="004E748B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4895AB1C" w14:textId="77777777" w:rsidR="004E748B" w:rsidRPr="0044143B" w:rsidRDefault="004E748B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4E748B" w:rsidRPr="007C43DF" w14:paraId="664B2A80" w14:textId="77777777" w:rsidTr="004E2FAF">
        <w:trPr>
          <w:trHeight w:val="20"/>
        </w:trPr>
        <w:tc>
          <w:tcPr>
            <w:tcW w:w="3830" w:type="dxa"/>
            <w:vMerge/>
          </w:tcPr>
          <w:p w14:paraId="077B9E47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C73BDA5" w14:textId="77777777" w:rsidR="004E748B" w:rsidRPr="007C43DF" w:rsidRDefault="004E748B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6F3F3117" w14:textId="77777777" w:rsidR="004E748B" w:rsidRPr="00DC02A2" w:rsidRDefault="004E748B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4E748B" w:rsidRPr="007C43DF" w14:paraId="4BC7B4E7" w14:textId="77777777" w:rsidTr="004E2FAF">
        <w:trPr>
          <w:trHeight w:val="20"/>
        </w:trPr>
        <w:tc>
          <w:tcPr>
            <w:tcW w:w="3830" w:type="dxa"/>
            <w:vMerge/>
          </w:tcPr>
          <w:p w14:paraId="6CAA671C" w14:textId="77777777" w:rsidR="004E748B" w:rsidRPr="007C43DF" w:rsidRDefault="004E748B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0428B9D" w14:textId="77777777" w:rsidR="004E748B" w:rsidRPr="007C43DF" w:rsidRDefault="004E748B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3F2FC58" w14:textId="77777777" w:rsidR="004E748B" w:rsidRPr="0044143B" w:rsidRDefault="004E748B" w:rsidP="00AC7CFC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1A41A83C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4773E25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3BF67C5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20FCB893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37A5838E" w14:textId="77777777" w:rsidTr="004E2FAF">
        <w:trPr>
          <w:trHeight w:val="20"/>
        </w:trPr>
        <w:tc>
          <w:tcPr>
            <w:tcW w:w="3830" w:type="dxa"/>
            <w:vMerge/>
          </w:tcPr>
          <w:p w14:paraId="63DFCE8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C03DF60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5B9D2BC8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33DAD04F" w14:textId="77777777" w:rsidTr="004E2FAF">
        <w:trPr>
          <w:trHeight w:val="20"/>
        </w:trPr>
        <w:tc>
          <w:tcPr>
            <w:tcW w:w="3830" w:type="dxa"/>
            <w:vMerge/>
          </w:tcPr>
          <w:p w14:paraId="63B4A7A4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4901C3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7982BF2" w14:textId="77777777" w:rsidR="00810B7E" w:rsidRPr="00DC02A2" w:rsidRDefault="004E748B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реагувати на можливості та ідеї і перетворювати їх на цінності для інших;</w:t>
            </w:r>
          </w:p>
        </w:tc>
      </w:tr>
      <w:tr w:rsidR="00810B7E" w:rsidRPr="007C43DF" w14:paraId="4A7B6250" w14:textId="77777777" w:rsidTr="004E2FAF">
        <w:trPr>
          <w:trHeight w:val="20"/>
        </w:trPr>
        <w:tc>
          <w:tcPr>
            <w:tcW w:w="3830" w:type="dxa"/>
            <w:vMerge/>
          </w:tcPr>
          <w:p w14:paraId="6C76480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0B632E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8CA7871" w14:textId="77777777" w:rsidR="00810B7E" w:rsidRPr="000A1960" w:rsidRDefault="001A6190" w:rsidP="001A6190">
            <w:pPr>
              <w:pStyle w:val="Default"/>
              <w:jc w:val="both"/>
              <w:rPr>
                <w:lang w:val="uk-UA"/>
              </w:rPr>
            </w:pPr>
            <w:r>
              <w:rPr>
                <w:sz w:val="28"/>
                <w:lang w:val="uk-UA"/>
              </w:rPr>
              <w:t xml:space="preserve">здатність саморозвиватися та самовдосконалюватися </w:t>
            </w:r>
          </w:p>
        </w:tc>
      </w:tr>
      <w:tr w:rsidR="00810B7E" w:rsidRPr="007C43DF" w14:paraId="7F7A20D9" w14:textId="77777777" w:rsidTr="004E2FAF">
        <w:trPr>
          <w:trHeight w:val="20"/>
        </w:trPr>
        <w:tc>
          <w:tcPr>
            <w:tcW w:w="3830" w:type="dxa"/>
            <w:vMerge/>
          </w:tcPr>
          <w:p w14:paraId="7A777A0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491CFD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78DE33E7" w14:textId="77777777" w:rsidR="00810B7E" w:rsidRPr="0044143B" w:rsidRDefault="00810B7E" w:rsidP="001A6190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1A6190">
              <w:rPr>
                <w:sz w:val="28"/>
                <w:szCs w:val="28"/>
                <w:lang w:val="uk-UA"/>
              </w:rPr>
              <w:t xml:space="preserve">проявляти креативність та творчість у професійній діяльності </w:t>
            </w:r>
            <w:r w:rsidRPr="0044143B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10B7E" w:rsidRPr="007C43DF" w14:paraId="6E6B2C44" w14:textId="77777777" w:rsidTr="004E2FAF">
        <w:trPr>
          <w:trHeight w:val="20"/>
        </w:trPr>
        <w:tc>
          <w:tcPr>
            <w:tcW w:w="3830" w:type="dxa"/>
            <w:vMerge/>
          </w:tcPr>
          <w:p w14:paraId="0B4B0F7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99CC143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6DAF054C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1A6190" w:rsidRPr="007C43DF" w14:paraId="5327F5E1" w14:textId="77777777" w:rsidTr="004E2FAF">
        <w:trPr>
          <w:trHeight w:val="20"/>
        </w:trPr>
        <w:tc>
          <w:tcPr>
            <w:tcW w:w="3830" w:type="dxa"/>
            <w:vMerge w:val="restart"/>
          </w:tcPr>
          <w:p w14:paraId="208E300E" w14:textId="77777777" w:rsidR="001A6190" w:rsidRPr="007C43DF" w:rsidRDefault="001A619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09D64C9A" w14:textId="77777777" w:rsidR="001A6190" w:rsidRPr="007C43DF" w:rsidRDefault="001A619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D45564E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680CEE89" w14:textId="77777777" w:rsidR="001A6190" w:rsidRPr="007C43DF" w:rsidRDefault="001A6190" w:rsidP="00BE2A5F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методичну роботу</w:t>
            </w:r>
          </w:p>
        </w:tc>
      </w:tr>
      <w:tr w:rsidR="001A6190" w:rsidRPr="007C43DF" w14:paraId="62EEFA21" w14:textId="77777777" w:rsidTr="004E2FAF">
        <w:trPr>
          <w:trHeight w:val="20"/>
        </w:trPr>
        <w:tc>
          <w:tcPr>
            <w:tcW w:w="3830" w:type="dxa"/>
            <w:vMerge/>
          </w:tcPr>
          <w:p w14:paraId="3F109919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ACE1E2F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5068E390" w14:textId="77777777" w:rsidR="001A6190" w:rsidRPr="007C43DF" w:rsidRDefault="001A6190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методичну роботу</w:t>
            </w:r>
          </w:p>
        </w:tc>
      </w:tr>
      <w:tr w:rsidR="001A6190" w:rsidRPr="007C43DF" w14:paraId="23DBA3DC" w14:textId="77777777" w:rsidTr="004E2FAF">
        <w:trPr>
          <w:trHeight w:val="20"/>
        </w:trPr>
        <w:tc>
          <w:tcPr>
            <w:tcW w:w="3830" w:type="dxa"/>
            <w:vMerge/>
          </w:tcPr>
          <w:p w14:paraId="04FEB6A2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B114E2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367AE623" w14:textId="77777777" w:rsidR="001A6190" w:rsidRPr="007C43DF" w:rsidRDefault="001A6190" w:rsidP="00BE2A5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методичний супровід професійного розвитку педагогічних працівників </w:t>
            </w:r>
          </w:p>
        </w:tc>
      </w:tr>
      <w:tr w:rsidR="001A6190" w:rsidRPr="007C43DF" w14:paraId="40CC2158" w14:textId="77777777" w:rsidTr="004E2FAF">
        <w:trPr>
          <w:trHeight w:val="20"/>
        </w:trPr>
        <w:tc>
          <w:tcPr>
            <w:tcW w:w="3830" w:type="dxa"/>
            <w:vMerge/>
          </w:tcPr>
          <w:p w14:paraId="3C29EBEA" w14:textId="77777777" w:rsidR="001A6190" w:rsidRPr="007C43DF" w:rsidRDefault="001A6190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F4C444E" w14:textId="77777777" w:rsidR="001A6190" w:rsidRPr="007C43DF" w:rsidRDefault="001A619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1BE52514" w14:textId="77777777" w:rsidR="001A6190" w:rsidRPr="007C43DF" w:rsidRDefault="001A6190" w:rsidP="00BE2A5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проводити моніторинг результатів методичної роботи </w:t>
            </w:r>
          </w:p>
        </w:tc>
      </w:tr>
      <w:tr w:rsidR="00775E6D" w:rsidRPr="007C43DF" w14:paraId="0474A68E" w14:textId="77777777" w:rsidTr="004E2FA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22805D5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2F3AA0C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A2657E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C06E2E0" w14:textId="3AC1A080" w:rsidR="00775E6D" w:rsidRPr="007C43DF" w:rsidRDefault="00775E6D" w:rsidP="00EB6E14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EB6E14">
              <w:rPr>
                <w:rFonts w:cs="Times New Roman"/>
                <w:szCs w:val="28"/>
                <w:lang w:eastAsia="ru-RU"/>
              </w:rPr>
              <w:t xml:space="preserve">законодавчі та нормативно-правові акти у сфері освіти взагалі та професійно-технічної зокрема, стандарти професійної освіти, нормативні документи, що регламентують методичну роботу закладу професійної освіти </w:t>
            </w:r>
          </w:p>
        </w:tc>
      </w:tr>
      <w:tr w:rsidR="00775E6D" w:rsidRPr="007C43DF" w14:paraId="06B3825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7373122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B64D7B2" w14:textId="375F2AED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 xml:space="preserve">Вміти аналізувати </w:t>
            </w:r>
            <w:r w:rsidR="000A7C02">
              <w:rPr>
                <w:rFonts w:cs="Times New Roman"/>
                <w:szCs w:val="28"/>
                <w:lang w:eastAsia="ru-RU"/>
              </w:rPr>
              <w:t>законодавчі та нормативно-правові акти у сфері освіти взагалі та професійно</w:t>
            </w:r>
            <w:r w:rsidR="002F48D5">
              <w:rPr>
                <w:rFonts w:cs="Times New Roman"/>
                <w:szCs w:val="28"/>
                <w:lang w:eastAsia="ru-RU"/>
              </w:rPr>
              <w:t>ї освіти</w:t>
            </w:r>
            <w:r w:rsidR="000A7C02">
              <w:rPr>
                <w:rFonts w:cs="Times New Roman"/>
                <w:szCs w:val="28"/>
                <w:lang w:eastAsia="ru-RU"/>
              </w:rPr>
              <w:t xml:space="preserve"> зокрема, стандарти професійної освіти, нормативні документи, що регламентують методичну роботу закладу професійної освіти, брати участь у розробці професійних стандартів, брати участь в обговоренні пропозицій щодо оновлення освітнього законодавства</w:t>
            </w:r>
          </w:p>
        </w:tc>
      </w:tr>
      <w:tr w:rsidR="00775E6D" w:rsidRPr="007C43DF" w14:paraId="1B2CD6C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F9BD956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8ED85A6" w14:textId="2D9771D2" w:rsidR="00775E6D" w:rsidRPr="000A1960" w:rsidRDefault="00775E6D" w:rsidP="00F70C3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 xml:space="preserve">Знати тенденції </w:t>
            </w:r>
            <w:r w:rsidR="00F70C31">
              <w:rPr>
                <w:sz w:val="28"/>
                <w:szCs w:val="28"/>
                <w:lang w:val="uk-UA"/>
              </w:rPr>
              <w:t xml:space="preserve">та пріоритетні напрямки </w:t>
            </w:r>
            <w:r w:rsidRPr="00690D51">
              <w:rPr>
                <w:sz w:val="28"/>
                <w:szCs w:val="28"/>
                <w:lang w:val="uk-UA"/>
              </w:rPr>
              <w:t xml:space="preserve">розвитку </w:t>
            </w:r>
            <w:r w:rsidR="00F70C31">
              <w:rPr>
                <w:sz w:val="28"/>
                <w:szCs w:val="28"/>
                <w:lang w:val="uk-UA"/>
              </w:rPr>
              <w:t xml:space="preserve">професійної освіти, організаційно-методичні основи організації освітнього процесу, вимоги до  структури і змісту методичної документації    </w:t>
            </w:r>
          </w:p>
        </w:tc>
      </w:tr>
      <w:tr w:rsidR="00775E6D" w:rsidRPr="007C43DF" w14:paraId="78E35D9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238168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C47C5A" w14:textId="4512CFED" w:rsidR="00775E6D" w:rsidRPr="007C43DF" w:rsidRDefault="00775E6D" w:rsidP="00902955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902955">
              <w:rPr>
                <w:rFonts w:cs="Times New Roman"/>
                <w:szCs w:val="28"/>
                <w:lang w:eastAsia="ru-RU"/>
              </w:rPr>
              <w:t xml:space="preserve">аналізувати </w:t>
            </w:r>
            <w:r w:rsidR="00902955" w:rsidRPr="00690D51">
              <w:rPr>
                <w:szCs w:val="28"/>
              </w:rPr>
              <w:t xml:space="preserve">тенденції </w:t>
            </w:r>
            <w:r w:rsidR="00902955">
              <w:rPr>
                <w:szCs w:val="28"/>
              </w:rPr>
              <w:t xml:space="preserve">та пріоритетні напрямки </w:t>
            </w:r>
            <w:r w:rsidR="00902955" w:rsidRPr="00690D51">
              <w:rPr>
                <w:szCs w:val="28"/>
              </w:rPr>
              <w:t xml:space="preserve">розвитку </w:t>
            </w:r>
            <w:r w:rsidR="00902955">
              <w:rPr>
                <w:szCs w:val="28"/>
              </w:rPr>
              <w:t xml:space="preserve">професійної освіти, стан методичної роботи в </w:t>
            </w:r>
            <w:r w:rsidR="002F48D5">
              <w:rPr>
                <w:szCs w:val="28"/>
              </w:rPr>
              <w:t xml:space="preserve">закладах професійної </w:t>
            </w:r>
            <w:r w:rsidR="002F48D5">
              <w:rPr>
                <w:szCs w:val="28"/>
              </w:rPr>
              <w:lastRenderedPageBreak/>
              <w:t>освіти</w:t>
            </w:r>
            <w:r w:rsidR="00902955">
              <w:rPr>
                <w:szCs w:val="28"/>
              </w:rPr>
              <w:t xml:space="preserve">, брати участь у плануванні стратегії розвитку закладу освіти </w:t>
            </w:r>
          </w:p>
        </w:tc>
      </w:tr>
      <w:tr w:rsidR="00775E6D" w:rsidRPr="007C43DF" w14:paraId="20D782E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58A3BF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32BC2A8" w14:textId="77777777" w:rsidR="00775E6D" w:rsidRPr="007C43DF" w:rsidRDefault="00775E6D" w:rsidP="007225D0">
            <w:pPr>
              <w:rPr>
                <w:rFonts w:cs="Times New Roman"/>
                <w:szCs w:val="28"/>
                <w:lang w:eastAsia="ru-RU"/>
              </w:rPr>
            </w:pPr>
            <w:r>
              <w:t xml:space="preserve">Знати </w:t>
            </w:r>
            <w:r w:rsidR="007225D0">
              <w:t>систему організації освітнього процесу, принципи, форми, напрями</w:t>
            </w:r>
            <w:r>
              <w:t xml:space="preserve"> </w:t>
            </w:r>
            <w:r w:rsidR="007225D0">
              <w:t xml:space="preserve">та методи </w:t>
            </w:r>
            <w:r>
              <w:t>ор</w:t>
            </w:r>
            <w:r w:rsidR="007225D0">
              <w:t>ганізації методичної роботи</w:t>
            </w:r>
            <w:r>
              <w:t xml:space="preserve">, </w:t>
            </w:r>
            <w:r w:rsidR="007225D0">
              <w:t>положення про організацію методичної роботи та методичних комісій в закладі освіти</w:t>
            </w:r>
          </w:p>
        </w:tc>
      </w:tr>
      <w:tr w:rsidR="00775E6D" w:rsidRPr="007C43DF" w14:paraId="5BEA6D6E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6C55932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BFB8A03" w14:textId="77777777" w:rsidR="00775E6D" w:rsidRPr="007C43DF" w:rsidRDefault="00775E6D" w:rsidP="004F56BB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</w:t>
            </w:r>
            <w:r w:rsidR="0033656A">
              <w:rPr>
                <w:rFonts w:cs="Times New Roman"/>
                <w:szCs w:val="28"/>
                <w:lang w:eastAsia="ru-RU"/>
              </w:rPr>
              <w:t xml:space="preserve"> та організовувати роботу методичного кабінету, методичних комісій</w:t>
            </w:r>
            <w:r w:rsidR="004F56BB">
              <w:rPr>
                <w:rFonts w:cs="Times New Roman"/>
                <w:szCs w:val="28"/>
                <w:lang w:eastAsia="ru-RU"/>
              </w:rPr>
              <w:t xml:space="preserve">, взаємодіяти з членами педагогічного колективу з питань методичної роботи </w:t>
            </w:r>
          </w:p>
        </w:tc>
      </w:tr>
      <w:tr w:rsidR="00775E6D" w:rsidRPr="007C43DF" w14:paraId="1C9F1232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B74F4B8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0DD15ED" w14:textId="77777777" w:rsidR="00775E6D" w:rsidRPr="007C43DF" w:rsidRDefault="00775E6D" w:rsidP="005E2EFB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5E2EFB">
              <w:rPr>
                <w:rFonts w:cs="Times New Roman"/>
                <w:szCs w:val="28"/>
                <w:lang w:eastAsia="ru-RU"/>
              </w:rPr>
              <w:t xml:space="preserve">сучасні підходи та основні вимоги до оновлення та розроблення навчально-плануючої документації, вимоги до створення сучасного навчально-методичного забезпечення, сучасні форми, методи та технології організації освітнього процесу  </w:t>
            </w:r>
          </w:p>
        </w:tc>
      </w:tr>
      <w:tr w:rsidR="00775E6D" w:rsidRPr="007C43DF" w14:paraId="4BE03A66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D89CDA0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AA23536" w14:textId="77777777" w:rsidR="00775E6D" w:rsidRPr="007C43DF" w:rsidRDefault="00775E6D" w:rsidP="00E900F2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E900F2">
              <w:rPr>
                <w:rFonts w:cs="Times New Roman"/>
                <w:szCs w:val="28"/>
                <w:lang w:eastAsia="ru-RU"/>
              </w:rPr>
              <w:t xml:space="preserve">надавати консультативну допомогу в оновленні та розробці навчально-плануючої документації та навчально-методичного забезпечення, здійснювати методичний супровід цієї діяльності  </w:t>
            </w:r>
          </w:p>
        </w:tc>
      </w:tr>
      <w:tr w:rsidR="00775E6D" w:rsidRPr="007C43DF" w14:paraId="6901D574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42D367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58F6427" w14:textId="77777777" w:rsidR="00775E6D" w:rsidRPr="00A54274" w:rsidRDefault="00775E6D" w:rsidP="00103940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103940">
              <w:rPr>
                <w:rFonts w:cs="Times New Roman"/>
                <w:szCs w:val="28"/>
                <w:lang w:eastAsia="ru-RU"/>
              </w:rPr>
              <w:t xml:space="preserve">цифрові засоби забезпечення освітнього процесу та відповідне програмне забезпечення </w:t>
            </w:r>
          </w:p>
        </w:tc>
      </w:tr>
      <w:tr w:rsidR="00BC2609" w:rsidRPr="007C43DF" w14:paraId="2A63E640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666A035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A1CB54C" w14:textId="77777777" w:rsidR="00BC2609" w:rsidRPr="00A54274" w:rsidRDefault="00103940" w:rsidP="00D65761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Вміти використовувати цифрові технології у професійній діяльності </w:t>
            </w:r>
          </w:p>
        </w:tc>
      </w:tr>
      <w:tr w:rsidR="00BC2609" w:rsidRPr="007C43DF" w14:paraId="3C6ADA5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584DD38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6527A17B" w14:textId="77777777" w:rsidR="00BC2609" w:rsidRPr="00A54274" w:rsidRDefault="00BC2609" w:rsidP="00BC614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BC6144">
              <w:rPr>
                <w:rFonts w:cs="Times New Roman"/>
                <w:szCs w:val="28"/>
                <w:lang w:eastAsia="ru-RU"/>
              </w:rPr>
              <w:t xml:space="preserve">психолого-педагогічні основи професійного розвитку педагогічних працівників, етапи, форми та методи професійного зростання  </w:t>
            </w:r>
          </w:p>
        </w:tc>
      </w:tr>
      <w:tr w:rsidR="00BC2609" w:rsidRPr="007C43DF" w14:paraId="18E4DF97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A47936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6EE8EB0" w14:textId="77777777" w:rsidR="00BC2609" w:rsidRPr="00A54274" w:rsidRDefault="00BC2609" w:rsidP="00BC614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BC6144">
              <w:rPr>
                <w:rFonts w:cs="Times New Roman"/>
                <w:szCs w:val="28"/>
                <w:lang w:eastAsia="ru-RU"/>
              </w:rPr>
              <w:t>моделювати зміст, форми та методи підвищення професійної майстерності педагогічних працівників, організовувати методичну роботу спрямовану на  професійне зростання педагогічних працівників</w:t>
            </w:r>
          </w:p>
        </w:tc>
      </w:tr>
      <w:tr w:rsidR="00BC2609" w:rsidRPr="007C43DF" w14:paraId="61E3DD45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1F625BA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B63E20D" w14:textId="77777777" w:rsidR="00BC2609" w:rsidRPr="00A54274" w:rsidRDefault="00BC2609" w:rsidP="00EE54A2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EE54A2">
              <w:rPr>
                <w:rFonts w:cs="Times New Roman"/>
                <w:szCs w:val="28"/>
                <w:lang w:eastAsia="ru-RU"/>
              </w:rPr>
              <w:t xml:space="preserve">вимоги до організації освітнього процесу на основі компетентнісного підходу, сучасні інноваційні технології навчання  </w:t>
            </w:r>
          </w:p>
        </w:tc>
      </w:tr>
      <w:tr w:rsidR="00BC2609" w:rsidRPr="007C43DF" w14:paraId="7B7A6357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DAC8404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E51997E" w14:textId="77777777" w:rsidR="00BC2609" w:rsidRPr="00A54274" w:rsidRDefault="00BC2609" w:rsidP="00EE54A2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EE54A2">
              <w:rPr>
                <w:rFonts w:cs="Times New Roman"/>
                <w:szCs w:val="28"/>
                <w:lang w:eastAsia="ru-RU"/>
              </w:rPr>
              <w:t xml:space="preserve">надавати консультативну допомогу педагогічним працівникам у проєктуванні навчальних занять на основі компетентнісного підходу та сучасних інноваційних технологій </w:t>
            </w:r>
            <w:r w:rsidR="00EE54A2">
              <w:rPr>
                <w:rFonts w:cs="Times New Roman"/>
                <w:szCs w:val="28"/>
                <w:lang w:eastAsia="ru-RU"/>
              </w:rPr>
              <w:lastRenderedPageBreak/>
              <w:t xml:space="preserve">навчання </w:t>
            </w:r>
          </w:p>
        </w:tc>
      </w:tr>
      <w:tr w:rsidR="00BC2609" w:rsidRPr="007C43DF" w14:paraId="5478C95B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1420861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D4829CE" w14:textId="77777777" w:rsidR="00BC2609" w:rsidRPr="00A54274" w:rsidRDefault="00BC2609" w:rsidP="004E748B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 xml:space="preserve">Знати </w:t>
            </w:r>
            <w:r w:rsidR="004E748B">
              <w:rPr>
                <w:rFonts w:cs="Times New Roman"/>
                <w:szCs w:val="28"/>
                <w:lang w:eastAsia="ru-RU"/>
              </w:rPr>
              <w:t xml:space="preserve">нормативно-правові документи, що стосуються атестації та сертифікації педагогічних працівників, методики  діагностування їх професійної майстерності </w:t>
            </w:r>
          </w:p>
        </w:tc>
      </w:tr>
      <w:tr w:rsidR="00BC2609" w:rsidRPr="007C43DF" w14:paraId="28A5F1FA" w14:textId="77777777" w:rsidTr="004E2FA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D19C4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64F8B4" w14:textId="77777777" w:rsidR="00BC2609" w:rsidRPr="00775E6D" w:rsidRDefault="00BC2609" w:rsidP="004E748B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</w:t>
            </w:r>
            <w:r w:rsidR="004E748B">
              <w:rPr>
                <w:rFonts w:cs="Times New Roman"/>
                <w:szCs w:val="28"/>
                <w:lang w:eastAsia="ru-RU"/>
              </w:rPr>
              <w:t xml:space="preserve">здійснювати організаційний та методичний супровід атестації та сертифікації педагогічних працівників </w:t>
            </w:r>
          </w:p>
        </w:tc>
      </w:tr>
      <w:tr w:rsidR="00BC2609" w:rsidRPr="007C43DF" w14:paraId="2B8B075C" w14:textId="77777777" w:rsidTr="004E2FA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0140BC78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2A7CD05B" w14:textId="77777777" w:rsidTr="004E2FAF">
        <w:trPr>
          <w:trHeight w:val="20"/>
        </w:trPr>
        <w:tc>
          <w:tcPr>
            <w:tcW w:w="3830" w:type="dxa"/>
          </w:tcPr>
          <w:p w14:paraId="0FA61E0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2D9D993" w14:textId="7DBF8BFD" w:rsidR="00BC2609" w:rsidRPr="007C43DF" w:rsidRDefault="00383DE8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Методисти закладів професійної  освіти</w:t>
            </w:r>
          </w:p>
        </w:tc>
      </w:tr>
      <w:tr w:rsidR="00BC2609" w:rsidRPr="007C43DF" w14:paraId="2A9D9E6C" w14:textId="77777777" w:rsidTr="004E2FAF">
        <w:trPr>
          <w:trHeight w:val="20"/>
        </w:trPr>
        <w:tc>
          <w:tcPr>
            <w:tcW w:w="3830" w:type="dxa"/>
          </w:tcPr>
          <w:p w14:paraId="1151FD2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16A0063" w14:textId="386A6165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6E3BEBA7" w14:textId="77777777" w:rsidTr="004E2FAF">
        <w:trPr>
          <w:trHeight w:val="20"/>
        </w:trPr>
        <w:tc>
          <w:tcPr>
            <w:tcW w:w="3830" w:type="dxa"/>
          </w:tcPr>
          <w:p w14:paraId="7BD3618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750B4FB" w14:textId="77777777" w:rsidR="00BC2609" w:rsidRPr="007C43DF" w:rsidRDefault="00BC2609" w:rsidP="00383DE8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383DE8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методисти закладів професійної (професійно-технічної) освіти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58DE097E" w14:textId="77777777" w:rsidTr="004E2FAF">
        <w:trPr>
          <w:trHeight w:val="20"/>
        </w:trPr>
        <w:tc>
          <w:tcPr>
            <w:tcW w:w="3830" w:type="dxa"/>
          </w:tcPr>
          <w:p w14:paraId="0BCC6A38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C13A642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33F1347A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4776FD65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90"/>
        <w:gridCol w:w="1794"/>
        <w:gridCol w:w="842"/>
        <w:gridCol w:w="1353"/>
        <w:gridCol w:w="884"/>
      </w:tblGrid>
      <w:tr w:rsidR="00562018" w:rsidRPr="007C43DF" w14:paraId="7A45202D" w14:textId="77777777" w:rsidTr="005E513E">
        <w:tc>
          <w:tcPr>
            <w:tcW w:w="2557" w:type="pct"/>
            <w:vMerge w:val="restart"/>
          </w:tcPr>
          <w:p w14:paraId="3AE3D3B3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513D42DB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363ABAAE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4" w:type="pct"/>
            <w:vMerge w:val="restart"/>
            <w:textDirection w:val="btLr"/>
          </w:tcPr>
          <w:p w14:paraId="06186700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713430E8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299DF453" w14:textId="77777777" w:rsidTr="005E513E">
        <w:trPr>
          <w:cantSplit/>
          <w:trHeight w:val="1755"/>
        </w:trPr>
        <w:tc>
          <w:tcPr>
            <w:tcW w:w="2557" w:type="pct"/>
            <w:vMerge/>
          </w:tcPr>
          <w:p w14:paraId="48F04DC4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45E435F0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5EF61AF1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227478D4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694C185B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4" w:type="pct"/>
            <w:vMerge/>
          </w:tcPr>
          <w:p w14:paraId="274F55DE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0C2CD4" w:rsidRPr="007C43DF" w14:paraId="50B3B470" w14:textId="77777777" w:rsidTr="0059256A">
        <w:trPr>
          <w:trHeight w:val="20"/>
        </w:trPr>
        <w:tc>
          <w:tcPr>
            <w:tcW w:w="2557" w:type="pct"/>
          </w:tcPr>
          <w:p w14:paraId="2BB2E35A" w14:textId="77777777" w:rsidR="000C2CD4" w:rsidRPr="00491BDC" w:rsidRDefault="000C2CD4" w:rsidP="00855D0B">
            <w:r w:rsidRPr="00491BDC">
              <w:t>Нормативно-правова база професійної освіти України</w:t>
            </w:r>
          </w:p>
        </w:tc>
        <w:tc>
          <w:tcPr>
            <w:tcW w:w="903" w:type="pct"/>
            <w:vAlign w:val="center"/>
          </w:tcPr>
          <w:p w14:paraId="08C8CD50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5" w:type="pct"/>
            <w:vAlign w:val="center"/>
          </w:tcPr>
          <w:p w14:paraId="1A7932D5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2</w:t>
            </w:r>
          </w:p>
        </w:tc>
        <w:tc>
          <w:tcPr>
            <w:tcW w:w="681" w:type="pct"/>
            <w:vAlign w:val="center"/>
          </w:tcPr>
          <w:p w14:paraId="369FD4C5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-</w:t>
            </w:r>
          </w:p>
        </w:tc>
        <w:tc>
          <w:tcPr>
            <w:tcW w:w="434" w:type="pct"/>
            <w:vAlign w:val="center"/>
          </w:tcPr>
          <w:p w14:paraId="2CB256AB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0C2CD4" w:rsidRPr="007C43DF" w14:paraId="14D69803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191E101F" w14:textId="77777777" w:rsidR="000C2CD4" w:rsidRPr="00491BDC" w:rsidRDefault="000C2CD4" w:rsidP="00855D0B">
            <w:r w:rsidRPr="00491BDC">
              <w:t>Комп’ютерні технології в професійній освіті</w:t>
            </w:r>
          </w:p>
        </w:tc>
        <w:tc>
          <w:tcPr>
            <w:tcW w:w="903" w:type="pct"/>
            <w:vAlign w:val="center"/>
          </w:tcPr>
          <w:p w14:paraId="315D2A2A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  <w:tc>
          <w:tcPr>
            <w:tcW w:w="425" w:type="pct"/>
            <w:vAlign w:val="center"/>
          </w:tcPr>
          <w:p w14:paraId="5E2749E0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2</w:t>
            </w:r>
          </w:p>
        </w:tc>
        <w:tc>
          <w:tcPr>
            <w:tcW w:w="681" w:type="pct"/>
            <w:vAlign w:val="center"/>
          </w:tcPr>
          <w:p w14:paraId="2449EE31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2</w:t>
            </w:r>
          </w:p>
        </w:tc>
        <w:tc>
          <w:tcPr>
            <w:tcW w:w="434" w:type="pct"/>
            <w:vAlign w:val="center"/>
          </w:tcPr>
          <w:p w14:paraId="4343A325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0C2CD4" w:rsidRPr="007C43DF" w14:paraId="3D8C028C" w14:textId="77777777" w:rsidTr="0059256A">
        <w:trPr>
          <w:trHeight w:val="20"/>
        </w:trPr>
        <w:tc>
          <w:tcPr>
            <w:tcW w:w="2557" w:type="pct"/>
          </w:tcPr>
          <w:p w14:paraId="07926F34" w14:textId="77777777" w:rsidR="000C2CD4" w:rsidRPr="00491BDC" w:rsidRDefault="000C2CD4" w:rsidP="00855D0B">
            <w:r w:rsidRPr="00491BDC">
              <w:t>Провідні підходи в освіті та принципи їх реалізації</w:t>
            </w:r>
          </w:p>
        </w:tc>
        <w:tc>
          <w:tcPr>
            <w:tcW w:w="903" w:type="pct"/>
            <w:vAlign w:val="center"/>
          </w:tcPr>
          <w:p w14:paraId="17C0D5A4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  <w:tc>
          <w:tcPr>
            <w:tcW w:w="425" w:type="pct"/>
            <w:vAlign w:val="center"/>
          </w:tcPr>
          <w:p w14:paraId="5BD0AD73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4</w:t>
            </w:r>
          </w:p>
        </w:tc>
        <w:tc>
          <w:tcPr>
            <w:tcW w:w="681" w:type="pct"/>
            <w:vAlign w:val="center"/>
          </w:tcPr>
          <w:p w14:paraId="6F9AE972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-</w:t>
            </w:r>
          </w:p>
        </w:tc>
        <w:tc>
          <w:tcPr>
            <w:tcW w:w="434" w:type="pct"/>
            <w:vAlign w:val="center"/>
          </w:tcPr>
          <w:p w14:paraId="24FA9DFF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0C2CD4" w:rsidRPr="007C43DF" w14:paraId="58C8F5E5" w14:textId="77777777" w:rsidTr="0059256A">
        <w:trPr>
          <w:trHeight w:val="20"/>
        </w:trPr>
        <w:tc>
          <w:tcPr>
            <w:tcW w:w="2557" w:type="pct"/>
          </w:tcPr>
          <w:p w14:paraId="3F4A9691" w14:textId="77777777" w:rsidR="000C2CD4" w:rsidRPr="00491BDC" w:rsidRDefault="000C2CD4" w:rsidP="00855D0B">
            <w:r w:rsidRPr="00491BDC">
              <w:t>Менеджмент організації</w:t>
            </w:r>
          </w:p>
        </w:tc>
        <w:tc>
          <w:tcPr>
            <w:tcW w:w="903" w:type="pct"/>
            <w:vAlign w:val="center"/>
          </w:tcPr>
          <w:p w14:paraId="2B7F0D1F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26</w:t>
            </w:r>
          </w:p>
        </w:tc>
        <w:tc>
          <w:tcPr>
            <w:tcW w:w="425" w:type="pct"/>
            <w:vAlign w:val="center"/>
          </w:tcPr>
          <w:p w14:paraId="44272CF0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6</w:t>
            </w:r>
          </w:p>
        </w:tc>
        <w:tc>
          <w:tcPr>
            <w:tcW w:w="681" w:type="pct"/>
            <w:vAlign w:val="center"/>
          </w:tcPr>
          <w:p w14:paraId="2DF3C263" w14:textId="77777777" w:rsidR="000C2CD4" w:rsidRPr="00491BDC" w:rsidRDefault="000C2CD4" w:rsidP="00855D0B">
            <w:pPr>
              <w:spacing w:line="204" w:lineRule="auto"/>
              <w:ind w:right="-57"/>
              <w:jc w:val="center"/>
            </w:pPr>
            <w:r w:rsidRPr="00491BDC">
              <w:t>2</w:t>
            </w:r>
          </w:p>
        </w:tc>
        <w:tc>
          <w:tcPr>
            <w:tcW w:w="434" w:type="pct"/>
            <w:vAlign w:val="center"/>
          </w:tcPr>
          <w:p w14:paraId="7B752993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18</w:t>
            </w:r>
          </w:p>
        </w:tc>
      </w:tr>
      <w:tr w:rsidR="000C2CD4" w:rsidRPr="007C43DF" w14:paraId="6EAA6970" w14:textId="77777777" w:rsidTr="0059256A">
        <w:trPr>
          <w:trHeight w:val="20"/>
        </w:trPr>
        <w:tc>
          <w:tcPr>
            <w:tcW w:w="2557" w:type="pct"/>
          </w:tcPr>
          <w:p w14:paraId="308E3805" w14:textId="77777777" w:rsidR="000C2CD4" w:rsidRPr="0014316A" w:rsidRDefault="000C2CD4" w:rsidP="00855D0B">
            <w:r w:rsidRPr="0014316A">
              <w:t>Планування, організація та проведення організаційно–методичної роботи в закладах професійної освіти</w:t>
            </w:r>
          </w:p>
        </w:tc>
        <w:tc>
          <w:tcPr>
            <w:tcW w:w="903" w:type="pct"/>
            <w:vAlign w:val="center"/>
          </w:tcPr>
          <w:p w14:paraId="5B07EBE2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78</w:t>
            </w:r>
          </w:p>
        </w:tc>
        <w:tc>
          <w:tcPr>
            <w:tcW w:w="425" w:type="pct"/>
            <w:vAlign w:val="center"/>
          </w:tcPr>
          <w:p w14:paraId="59F135A9" w14:textId="0E6A4FEB" w:rsidR="000C2CD4" w:rsidRPr="0014316A" w:rsidRDefault="00ED7D30" w:rsidP="00855D0B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681" w:type="pct"/>
            <w:vAlign w:val="center"/>
          </w:tcPr>
          <w:p w14:paraId="15A47834" w14:textId="77777777" w:rsidR="000C2CD4" w:rsidRPr="0014316A" w:rsidRDefault="000C2CD4" w:rsidP="00855D0B">
            <w:pPr>
              <w:spacing w:line="204" w:lineRule="auto"/>
              <w:ind w:left="-57" w:right="-57"/>
              <w:jc w:val="center"/>
            </w:pPr>
            <w:r w:rsidRPr="0014316A">
              <w:t>10</w:t>
            </w:r>
          </w:p>
        </w:tc>
        <w:tc>
          <w:tcPr>
            <w:tcW w:w="434" w:type="pct"/>
            <w:vAlign w:val="center"/>
          </w:tcPr>
          <w:p w14:paraId="61A41444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48</w:t>
            </w:r>
          </w:p>
        </w:tc>
      </w:tr>
      <w:tr w:rsidR="000C2CD4" w:rsidRPr="007C43DF" w14:paraId="0D39D283" w14:textId="77777777" w:rsidTr="0059256A">
        <w:trPr>
          <w:trHeight w:val="20"/>
        </w:trPr>
        <w:tc>
          <w:tcPr>
            <w:tcW w:w="2557" w:type="pct"/>
          </w:tcPr>
          <w:p w14:paraId="1A9BEDBE" w14:textId="77777777" w:rsidR="000C2CD4" w:rsidRPr="00491BDC" w:rsidRDefault="000C2CD4" w:rsidP="00855D0B">
            <w:r w:rsidRPr="00491BDC">
              <w:t>Інноваційні технології в освітньому процесі</w:t>
            </w:r>
          </w:p>
        </w:tc>
        <w:tc>
          <w:tcPr>
            <w:tcW w:w="903" w:type="pct"/>
            <w:vAlign w:val="center"/>
          </w:tcPr>
          <w:p w14:paraId="6AFC55D5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6</w:t>
            </w:r>
          </w:p>
        </w:tc>
        <w:tc>
          <w:tcPr>
            <w:tcW w:w="425" w:type="pct"/>
            <w:vAlign w:val="center"/>
          </w:tcPr>
          <w:p w14:paraId="6D75B4FA" w14:textId="2252A1B9" w:rsidR="000C2CD4" w:rsidRPr="00491BDC" w:rsidRDefault="00ED7D30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57ACCA8A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2</w:t>
            </w:r>
          </w:p>
        </w:tc>
        <w:tc>
          <w:tcPr>
            <w:tcW w:w="434" w:type="pct"/>
            <w:vAlign w:val="center"/>
          </w:tcPr>
          <w:p w14:paraId="1AE2E361" w14:textId="77777777" w:rsidR="000C2CD4" w:rsidRPr="00491BDC" w:rsidRDefault="000C2CD4" w:rsidP="00855D0B">
            <w:pPr>
              <w:spacing w:line="204" w:lineRule="auto"/>
              <w:ind w:left="-57" w:right="-57"/>
              <w:jc w:val="center"/>
            </w:pPr>
            <w:r w:rsidRPr="00491BDC">
              <w:t>4</w:t>
            </w:r>
          </w:p>
        </w:tc>
      </w:tr>
      <w:tr w:rsidR="000C2CD4" w:rsidRPr="007C43DF" w14:paraId="24DDC49A" w14:textId="77777777" w:rsidTr="0059256A">
        <w:trPr>
          <w:trHeight w:val="20"/>
        </w:trPr>
        <w:tc>
          <w:tcPr>
            <w:tcW w:w="2557" w:type="pct"/>
          </w:tcPr>
          <w:p w14:paraId="7E4DAFFF" w14:textId="77777777" w:rsidR="000C2CD4" w:rsidRDefault="000C2CD4" w:rsidP="00855D0B">
            <w:r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0565C3A0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2C0E7983" w14:textId="77777777" w:rsidR="000C2CD4" w:rsidRDefault="000C2CD4" w:rsidP="00855D0B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81" w:type="pct"/>
            <w:vAlign w:val="center"/>
          </w:tcPr>
          <w:p w14:paraId="42586CC2" w14:textId="57DFD6B5" w:rsidR="000C2CD4" w:rsidRDefault="00ED7D30" w:rsidP="00855D0B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4" w:type="pct"/>
            <w:vAlign w:val="center"/>
          </w:tcPr>
          <w:p w14:paraId="555123F8" w14:textId="554A26A0" w:rsidR="000C2CD4" w:rsidRDefault="00ED7D30" w:rsidP="00855D0B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0C2CD4" w:rsidRPr="007C43DF" w14:paraId="0B94EDEB" w14:textId="77777777" w:rsidTr="00370F07">
        <w:trPr>
          <w:trHeight w:val="222"/>
        </w:trPr>
        <w:tc>
          <w:tcPr>
            <w:tcW w:w="2557" w:type="pct"/>
          </w:tcPr>
          <w:p w14:paraId="6ACC03D0" w14:textId="77777777" w:rsidR="000C2CD4" w:rsidRPr="007C43DF" w:rsidRDefault="000C2CD4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  <w:vAlign w:val="center"/>
          </w:tcPr>
          <w:p w14:paraId="2FBB216C" w14:textId="77777777" w:rsidR="000C2CD4" w:rsidRDefault="000C2CD4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425" w:type="pct"/>
            <w:vAlign w:val="center"/>
          </w:tcPr>
          <w:p w14:paraId="38FE0493" w14:textId="77777777" w:rsidR="000C2CD4" w:rsidRDefault="000C2CD4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81" w:type="pct"/>
            <w:vAlign w:val="center"/>
          </w:tcPr>
          <w:p w14:paraId="04025B2A" w14:textId="28433A8A" w:rsidR="000C2CD4" w:rsidRDefault="000C2CD4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D7D30">
              <w:rPr>
                <w:b/>
              </w:rPr>
              <w:t>8</w:t>
            </w:r>
          </w:p>
        </w:tc>
        <w:tc>
          <w:tcPr>
            <w:tcW w:w="434" w:type="pct"/>
            <w:vAlign w:val="center"/>
          </w:tcPr>
          <w:p w14:paraId="697012FA" w14:textId="5FAACCF0" w:rsidR="000C2CD4" w:rsidRDefault="00ED7D30" w:rsidP="00855D0B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</w:tbl>
    <w:p w14:paraId="6B7815D4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78EA4E76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4FD10D29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21F2C752" w14:textId="77777777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>Нормативно-правова база щодо організації  та проведення  навчально-виховного процесу в закладах освіти України.</w:t>
      </w:r>
    </w:p>
    <w:p w14:paraId="79D55E11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5E513E" w:rsidRPr="005E513E">
        <w:rPr>
          <w:b/>
        </w:rPr>
        <w:t>Комп’ютерні технології в професійній освіті</w:t>
      </w:r>
    </w:p>
    <w:p w14:paraId="0986A4BF" w14:textId="77777777" w:rsidR="005E513E" w:rsidRPr="007C43DF" w:rsidRDefault="00BD3786" w:rsidP="007C43DF">
      <w:pPr>
        <w:ind w:firstLine="567"/>
        <w:rPr>
          <w:rFonts w:cs="Times New Roman"/>
          <w:b/>
          <w:color w:val="auto"/>
          <w:szCs w:val="28"/>
        </w:rPr>
      </w:pPr>
      <w:r>
        <w:t>Хмарні технології. Знайомство з GoogleDocs. Пошук інформації і робота в середовищі GoogleDocs: Writely (Document), Spreadsheets; створення й обробка тестів і анкет за допомогою сервісу GoogleForms.</w:t>
      </w:r>
      <w:r w:rsidRPr="00BD3786">
        <w:rPr>
          <w:i/>
        </w:rPr>
        <w:t xml:space="preserve"> </w:t>
      </w:r>
      <w:r w:rsidRPr="0027446B">
        <w:rPr>
          <w:i/>
        </w:rPr>
        <w:t>Практичне заняття. Робота з сервісом GoogleDocs як інструментом створення презентацій</w:t>
      </w:r>
      <w:r>
        <w:rPr>
          <w:i/>
        </w:rPr>
        <w:t>.</w:t>
      </w:r>
    </w:p>
    <w:p w14:paraId="0D6ADC87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3.</w:t>
      </w:r>
      <w:r w:rsidR="00BD3786" w:rsidRPr="00BD3786">
        <w:rPr>
          <w:i/>
        </w:rPr>
        <w:t xml:space="preserve"> </w:t>
      </w:r>
      <w:r w:rsidR="00096BF4" w:rsidRPr="00096BF4">
        <w:rPr>
          <w:b/>
        </w:rPr>
        <w:t>Провідні підходи в освіті та принципи їх реалізації</w:t>
      </w:r>
    </w:p>
    <w:p w14:paraId="3BD43811" w14:textId="5E5EB5B9" w:rsidR="00ED7D30" w:rsidRPr="00ED7D30" w:rsidRDefault="00ED7D30" w:rsidP="007C43DF">
      <w:pPr>
        <w:ind w:firstLine="567"/>
        <w:rPr>
          <w:bCs/>
          <w:szCs w:val="28"/>
        </w:rPr>
      </w:pPr>
      <w:r w:rsidRPr="00ED7D30">
        <w:rPr>
          <w:bCs/>
          <w:spacing w:val="-1"/>
          <w:szCs w:val="28"/>
        </w:rPr>
        <w:t xml:space="preserve">Реалізація системного підходу до освіти в Україні. Реалізація системно-діяльнісного підходу до педагогічного процесу у закладах освіти. </w:t>
      </w:r>
      <w:r w:rsidRPr="00ED7D30">
        <w:rPr>
          <w:bCs/>
          <w:szCs w:val="28"/>
        </w:rPr>
        <w:t xml:space="preserve">Реалізація особистісно орієнтованого підходу до педагогічного процесу у закладах освіти. Реалізація компетентнісного підходу до педагогічного процесу у закладах освіти. </w:t>
      </w:r>
      <w:r w:rsidRPr="00ED7D30">
        <w:rPr>
          <w:rFonts w:cs="Times New Roman"/>
          <w:bCs/>
          <w:spacing w:val="2"/>
          <w:szCs w:val="28"/>
        </w:rPr>
        <w:t xml:space="preserve">Реалізація аксіологічного підходу до педагогічного процесу  у закладах освіти. </w:t>
      </w:r>
      <w:r w:rsidRPr="00ED7D30">
        <w:rPr>
          <w:bCs/>
          <w:szCs w:val="28"/>
        </w:rPr>
        <w:t xml:space="preserve">Реалізація інклюзивного підходу до </w:t>
      </w:r>
      <w:r w:rsidRPr="00ED7D30">
        <w:rPr>
          <w:bCs/>
          <w:spacing w:val="-1"/>
          <w:szCs w:val="28"/>
        </w:rPr>
        <w:t xml:space="preserve">педагогічного процесу у закладах </w:t>
      </w:r>
      <w:r w:rsidRPr="00ED7D30">
        <w:rPr>
          <w:bCs/>
          <w:szCs w:val="28"/>
        </w:rPr>
        <w:t xml:space="preserve">освіти. </w:t>
      </w:r>
    </w:p>
    <w:p w14:paraId="6922E47B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4.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096BF4" w:rsidRPr="00096BF4">
        <w:rPr>
          <w:b/>
        </w:rPr>
        <w:t>Менеджмент організації</w:t>
      </w:r>
    </w:p>
    <w:p w14:paraId="3DAB2865" w14:textId="01801B2A" w:rsidR="00485647" w:rsidRDefault="00096BF4" w:rsidP="00096BF4">
      <w:pPr>
        <w:ind w:firstLine="567"/>
      </w:pPr>
      <w:r>
        <w:t>Професійні комунікації методистів.</w:t>
      </w:r>
      <w:r w:rsidR="00ED7D30">
        <w:t xml:space="preserve"> </w:t>
      </w:r>
      <w:r>
        <w:t>Педагогічні конфлікти та шляхи їх вирішення (стадії протікання педагогічного конфлікту, стратегії поведінки в конфліктних ситуаціях).</w:t>
      </w:r>
      <w:r w:rsidR="00ED7D30">
        <w:t xml:space="preserve"> </w:t>
      </w:r>
      <w:r w:rsidR="00485647" w:rsidRPr="0027446B">
        <w:rPr>
          <w:i/>
        </w:rPr>
        <w:t xml:space="preserve">Практичне заняття. </w:t>
      </w:r>
      <w:r w:rsidRPr="00485647">
        <w:rPr>
          <w:i/>
          <w:iCs/>
        </w:rPr>
        <w:t>Визначення індивідуальних нахилів до використання стратегій поведінки в конфліктних ситуаціях . Виконання вправ на використання різних стратегій поведінки в залежності від ситуації.</w:t>
      </w:r>
    </w:p>
    <w:p w14:paraId="0A7B6E63" w14:textId="77777777" w:rsidR="007C43DF" w:rsidRDefault="007C43DF" w:rsidP="007C43DF">
      <w:pPr>
        <w:ind w:firstLine="567"/>
        <w:rPr>
          <w:b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5.</w:t>
      </w:r>
      <w:r w:rsidR="00AC35BF" w:rsidRPr="00AC35BF">
        <w:rPr>
          <w:i/>
          <w:szCs w:val="28"/>
        </w:rPr>
        <w:t xml:space="preserve"> </w:t>
      </w:r>
      <w:r w:rsidR="00096BF4" w:rsidRPr="00096BF4">
        <w:rPr>
          <w:b/>
          <w:szCs w:val="28"/>
        </w:rPr>
        <w:t>Планування, організація та проведення організаційно–методичної роботи в закладах професійної освіти</w:t>
      </w:r>
    </w:p>
    <w:p w14:paraId="2CC7E45A" w14:textId="07DD13D8" w:rsidR="00096BF4" w:rsidRDefault="00096BF4" w:rsidP="00096BF4">
      <w:pPr>
        <w:ind w:firstLine="567"/>
      </w:pPr>
      <w:r>
        <w:t>Планування діяльності заклад</w:t>
      </w:r>
      <w:r w:rsidR="00ED7D30">
        <w:t>у освіти</w:t>
      </w:r>
      <w:r>
        <w:t>.</w:t>
      </w:r>
      <w:r w:rsidR="00ED7D30">
        <w:t xml:space="preserve"> </w:t>
      </w:r>
      <w:r>
        <w:t>Навчально-плануюча та навчально-програмна документація.</w:t>
      </w:r>
      <w:r w:rsidR="00ED7D30">
        <w:t xml:space="preserve"> </w:t>
      </w:r>
      <w:r>
        <w:t>Структура робочого навчального плану.</w:t>
      </w:r>
    </w:p>
    <w:p w14:paraId="0B900A9E" w14:textId="77777777" w:rsidR="00096BF4" w:rsidRPr="0047097A" w:rsidRDefault="00096BF4" w:rsidP="00096BF4">
      <w:pPr>
        <w:ind w:firstLine="567"/>
        <w:rPr>
          <w:i/>
        </w:rPr>
      </w:pPr>
      <w:r w:rsidRPr="0047097A">
        <w:rPr>
          <w:i/>
        </w:rPr>
        <w:t>Практичне заняття. Методичні рекомендації щодо розробки робочих навчальних планів</w:t>
      </w:r>
      <w:r>
        <w:rPr>
          <w:i/>
        </w:rPr>
        <w:t>.</w:t>
      </w:r>
    </w:p>
    <w:p w14:paraId="2FF41289" w14:textId="474EF9EB" w:rsidR="00096BF4" w:rsidRDefault="00096BF4" w:rsidP="00096BF4">
      <w:pPr>
        <w:ind w:firstLine="567"/>
      </w:pPr>
      <w:r>
        <w:t>Методика аналізу робочого навчального плану</w:t>
      </w:r>
      <w:r w:rsidR="00ED7D30">
        <w:t>.</w:t>
      </w:r>
    </w:p>
    <w:p w14:paraId="4177E205" w14:textId="77777777" w:rsidR="00096BF4" w:rsidRPr="0047097A" w:rsidRDefault="00096BF4" w:rsidP="00096BF4">
      <w:pPr>
        <w:ind w:firstLine="567"/>
        <w:rPr>
          <w:i/>
        </w:rPr>
      </w:pPr>
      <w:r w:rsidRPr="0047097A">
        <w:rPr>
          <w:i/>
        </w:rPr>
        <w:t>Практичне заняття. Принципи розробки навчально-плануючої та навчально-програмної документації</w:t>
      </w:r>
      <w:r>
        <w:rPr>
          <w:i/>
        </w:rPr>
        <w:t>.</w:t>
      </w:r>
    </w:p>
    <w:p w14:paraId="2F26A1E6" w14:textId="77777777" w:rsidR="00096BF4" w:rsidRDefault="00096BF4" w:rsidP="00096BF4">
      <w:pPr>
        <w:ind w:firstLine="567"/>
      </w:pPr>
      <w:r>
        <w:t>Методика аналізу типової та розробки робочої навчальної програми.</w:t>
      </w:r>
    </w:p>
    <w:p w14:paraId="781DC45A" w14:textId="77777777" w:rsidR="00096BF4" w:rsidRPr="0047097A" w:rsidRDefault="00096BF4" w:rsidP="00096BF4">
      <w:pPr>
        <w:ind w:firstLine="567"/>
        <w:rPr>
          <w:i/>
        </w:rPr>
      </w:pPr>
      <w:r w:rsidRPr="0047097A">
        <w:rPr>
          <w:i/>
        </w:rPr>
        <w:t>Практичне заняття. Методика розробки поурочно-тематичного плану навчального предмету</w:t>
      </w:r>
      <w:r>
        <w:rPr>
          <w:i/>
        </w:rPr>
        <w:t>.</w:t>
      </w:r>
    </w:p>
    <w:p w14:paraId="29029BB2" w14:textId="77777777" w:rsidR="00096BF4" w:rsidRDefault="00096BF4" w:rsidP="00096BF4">
      <w:pPr>
        <w:ind w:firstLine="567"/>
      </w:pPr>
      <w:r>
        <w:t>Методика розробки переліку навчально-виробничих робіт.</w:t>
      </w:r>
    </w:p>
    <w:p w14:paraId="641BBDD3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6.</w:t>
      </w:r>
      <w:r w:rsidR="00135BB9" w:rsidRPr="00135BB9">
        <w:rPr>
          <w:i/>
        </w:rPr>
        <w:t xml:space="preserve"> </w:t>
      </w:r>
      <w:r w:rsidR="00EF3EFE" w:rsidRPr="00EF3EFE">
        <w:rPr>
          <w:b/>
        </w:rPr>
        <w:t>Інноваційні технології в освітньому процесі</w:t>
      </w:r>
    </w:p>
    <w:p w14:paraId="2DA3B6B6" w14:textId="17D95939" w:rsidR="007C43DF" w:rsidRDefault="00ED7D30" w:rsidP="007C43DF">
      <w:pPr>
        <w:ind w:firstLine="567"/>
        <w:rPr>
          <w:i/>
        </w:rPr>
      </w:pPr>
      <w:r w:rsidRPr="00A126C1">
        <w:rPr>
          <w:spacing w:val="-4"/>
        </w:rPr>
        <w:t>Сутність інноваційної технології</w:t>
      </w:r>
      <w:r>
        <w:rPr>
          <w:spacing w:val="-4"/>
        </w:rPr>
        <w:t xml:space="preserve"> навчання</w:t>
      </w:r>
      <w:r w:rsidRPr="00A126C1">
        <w:rPr>
          <w:spacing w:val="-4"/>
        </w:rPr>
        <w:t xml:space="preserve">. </w:t>
      </w:r>
      <w:r>
        <w:rPr>
          <w:spacing w:val="-4"/>
        </w:rPr>
        <w:t xml:space="preserve">Класифікація </w:t>
      </w:r>
      <w:r w:rsidRPr="00A126C1">
        <w:rPr>
          <w:spacing w:val="-4"/>
        </w:rPr>
        <w:t>інноваційних технологій</w:t>
      </w:r>
      <w:r>
        <w:rPr>
          <w:spacing w:val="-4"/>
        </w:rPr>
        <w:t xml:space="preserve"> навчання</w:t>
      </w:r>
      <w:r w:rsidRPr="00A126C1">
        <w:rPr>
          <w:spacing w:val="-4"/>
        </w:rPr>
        <w:t xml:space="preserve">. </w:t>
      </w:r>
      <w:r>
        <w:rPr>
          <w:spacing w:val="-4"/>
        </w:rPr>
        <w:t>Структура п</w:t>
      </w:r>
      <w:r w:rsidRPr="00A126C1">
        <w:rPr>
          <w:spacing w:val="-4"/>
        </w:rPr>
        <w:t>едагогічн</w:t>
      </w:r>
      <w:r>
        <w:rPr>
          <w:spacing w:val="-4"/>
        </w:rPr>
        <w:t>ої</w:t>
      </w:r>
      <w:r w:rsidRPr="00A126C1">
        <w:rPr>
          <w:spacing w:val="-4"/>
        </w:rPr>
        <w:t xml:space="preserve"> інноватик</w:t>
      </w:r>
      <w:r>
        <w:rPr>
          <w:spacing w:val="-4"/>
        </w:rPr>
        <w:t xml:space="preserve">и: педагогічна неологія, педагогічна аксіологія, педагогічна праксеологія. Понятійний апарат педагогічної інноватики: інновація, нововведення, інноваційний процес, інноваційна діяльність. </w:t>
      </w:r>
      <w:r>
        <w:rPr>
          <w:spacing w:val="-4"/>
        </w:rPr>
        <w:lastRenderedPageBreak/>
        <w:t xml:space="preserve">Основи </w:t>
      </w:r>
      <w:r>
        <w:rPr>
          <w:szCs w:val="28"/>
        </w:rPr>
        <w:t xml:space="preserve">експертизи інноваційних технологій навчання. </w:t>
      </w:r>
      <w:r w:rsidRPr="007D5EF7">
        <w:rPr>
          <w:spacing w:val="-4"/>
        </w:rPr>
        <w:t xml:space="preserve">Сутність та специфіка </w:t>
      </w:r>
      <w:r>
        <w:rPr>
          <w:spacing w:val="-4"/>
        </w:rPr>
        <w:t xml:space="preserve">навчального </w:t>
      </w:r>
      <w:r w:rsidRPr="007D5EF7">
        <w:rPr>
          <w:spacing w:val="-4"/>
        </w:rPr>
        <w:t>тренінг</w:t>
      </w:r>
      <w:r>
        <w:rPr>
          <w:spacing w:val="-4"/>
        </w:rPr>
        <w:t>у</w:t>
      </w:r>
      <w:r w:rsidRPr="007D5EF7">
        <w:rPr>
          <w:spacing w:val="-4"/>
        </w:rPr>
        <w:t>. Проектування навчального тренінгу.</w:t>
      </w:r>
      <w:r>
        <w:rPr>
          <w:spacing w:val="-4"/>
        </w:rPr>
        <w:t xml:space="preserve"> Атрибутика тренінгового заняття. Організація та проведення тренінгових занять. </w:t>
      </w:r>
      <w:r w:rsidRPr="007D5EF7">
        <w:rPr>
          <w:spacing w:val="-4"/>
        </w:rPr>
        <w:t>Сутність та класифікація ігрових методів навчання. Основні характеристики навчальної ділової гри. Проектування навчальної ділової гри.</w:t>
      </w:r>
      <w:r>
        <w:rPr>
          <w:spacing w:val="-4"/>
        </w:rPr>
        <w:t xml:space="preserve"> Організація та проведення ділової гри в умовах навчального процесу. </w:t>
      </w:r>
      <w:r w:rsidRPr="0068445C">
        <w:rPr>
          <w:spacing w:val="-4"/>
        </w:rPr>
        <w:t xml:space="preserve">Поняття </w:t>
      </w:r>
      <w:r w:rsidRPr="007D5EF7">
        <w:rPr>
          <w:spacing w:val="-4"/>
        </w:rPr>
        <w:t xml:space="preserve">кейс-технології. </w:t>
      </w:r>
      <w:r>
        <w:rPr>
          <w:spacing w:val="-4"/>
        </w:rPr>
        <w:t xml:space="preserve">Види кейсів. </w:t>
      </w:r>
      <w:r w:rsidRPr="007D5EF7">
        <w:rPr>
          <w:spacing w:val="-4"/>
        </w:rPr>
        <w:t>Розробка кейсу</w:t>
      </w:r>
      <w:r>
        <w:rPr>
          <w:spacing w:val="-4"/>
        </w:rPr>
        <w:t xml:space="preserve"> до навчальної дисципліни</w:t>
      </w:r>
      <w:r w:rsidRPr="007D5EF7">
        <w:rPr>
          <w:spacing w:val="-4"/>
        </w:rPr>
        <w:t xml:space="preserve">. Організація </w:t>
      </w:r>
      <w:r>
        <w:rPr>
          <w:spacing w:val="-4"/>
        </w:rPr>
        <w:t xml:space="preserve">навчальної </w:t>
      </w:r>
      <w:r w:rsidRPr="007D5EF7">
        <w:rPr>
          <w:spacing w:val="-4"/>
        </w:rPr>
        <w:t>діяльності за кейс-технологією.</w:t>
      </w:r>
      <w:r>
        <w:rPr>
          <w:spacing w:val="-4"/>
        </w:rPr>
        <w:t xml:space="preserve"> </w:t>
      </w:r>
      <w:r w:rsidRPr="00477DDF">
        <w:rPr>
          <w:i/>
        </w:rPr>
        <w:t xml:space="preserve">Практичне заняття. </w:t>
      </w:r>
      <w:r w:rsidRPr="00421A92">
        <w:rPr>
          <w:i/>
        </w:rPr>
        <w:t>Розробка стратегічної та тактичної програм упровадження інноваційних технологій навчання у педагогічну діяльність</w:t>
      </w:r>
      <w:r>
        <w:rPr>
          <w:i/>
        </w:rPr>
        <w:t>.</w:t>
      </w:r>
    </w:p>
    <w:p w14:paraId="24457655" w14:textId="77777777" w:rsidR="00ED7D30" w:rsidRPr="007C43DF" w:rsidRDefault="00ED7D30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7CA52F0B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680AAB69" w14:textId="64273C87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EF3EFE">
        <w:rPr>
          <w:rFonts w:cs="Times New Roman"/>
          <w:szCs w:val="28"/>
        </w:rPr>
        <w:t>Сучасні підходи до організації методичної роботи в закладах 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7C5EC311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64FB" w14:textId="77777777" w:rsidR="007B497D" w:rsidRDefault="007B497D">
      <w:r>
        <w:separator/>
      </w:r>
    </w:p>
  </w:endnote>
  <w:endnote w:type="continuationSeparator" w:id="0">
    <w:p w14:paraId="7D3EE8F0" w14:textId="77777777" w:rsidR="007B497D" w:rsidRDefault="007B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39B3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CF5CEC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FD64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74FCE78D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18B6A" w14:textId="77777777" w:rsidR="007B497D" w:rsidRDefault="007B497D">
      <w:r>
        <w:separator/>
      </w:r>
    </w:p>
  </w:footnote>
  <w:footnote w:type="continuationSeparator" w:id="0">
    <w:p w14:paraId="2FA6DA50" w14:textId="77777777" w:rsidR="007B497D" w:rsidRDefault="007B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5E2F2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EF0405F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61D7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3A2F">
      <w:rPr>
        <w:rStyle w:val="a5"/>
        <w:noProof/>
      </w:rPr>
      <w:t>8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659121146">
    <w:abstractNumId w:val="3"/>
  </w:num>
  <w:num w:numId="2" w16cid:durableId="259728340">
    <w:abstractNumId w:val="0"/>
  </w:num>
  <w:num w:numId="3" w16cid:durableId="820003532">
    <w:abstractNumId w:val="1"/>
  </w:num>
  <w:num w:numId="4" w16cid:durableId="809860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44A1A"/>
    <w:rsid w:val="00065434"/>
    <w:rsid w:val="00096BF4"/>
    <w:rsid w:val="000A1865"/>
    <w:rsid w:val="000A1960"/>
    <w:rsid w:val="000A7C02"/>
    <w:rsid w:val="000B28A5"/>
    <w:rsid w:val="000C2CD4"/>
    <w:rsid w:val="000F06B3"/>
    <w:rsid w:val="000F0D3F"/>
    <w:rsid w:val="000F7141"/>
    <w:rsid w:val="00103940"/>
    <w:rsid w:val="001146D7"/>
    <w:rsid w:val="00135BB9"/>
    <w:rsid w:val="001547FA"/>
    <w:rsid w:val="00155800"/>
    <w:rsid w:val="0018344A"/>
    <w:rsid w:val="00194DD7"/>
    <w:rsid w:val="001A4F1B"/>
    <w:rsid w:val="001A6190"/>
    <w:rsid w:val="001B0C90"/>
    <w:rsid w:val="001E26CB"/>
    <w:rsid w:val="001E75DC"/>
    <w:rsid w:val="00201146"/>
    <w:rsid w:val="002076FF"/>
    <w:rsid w:val="00237FF0"/>
    <w:rsid w:val="00276A6D"/>
    <w:rsid w:val="00292E4F"/>
    <w:rsid w:val="002B07DB"/>
    <w:rsid w:val="002B7E96"/>
    <w:rsid w:val="002F48D5"/>
    <w:rsid w:val="00327E85"/>
    <w:rsid w:val="00330870"/>
    <w:rsid w:val="0033656A"/>
    <w:rsid w:val="003713C9"/>
    <w:rsid w:val="00383DE8"/>
    <w:rsid w:val="003A2759"/>
    <w:rsid w:val="003D1664"/>
    <w:rsid w:val="003D2C67"/>
    <w:rsid w:val="003E5ABF"/>
    <w:rsid w:val="00406E7E"/>
    <w:rsid w:val="004139E8"/>
    <w:rsid w:val="00422F59"/>
    <w:rsid w:val="00427CEA"/>
    <w:rsid w:val="0044143B"/>
    <w:rsid w:val="0045586F"/>
    <w:rsid w:val="00485647"/>
    <w:rsid w:val="004A438E"/>
    <w:rsid w:val="004C0E7C"/>
    <w:rsid w:val="004D6E0F"/>
    <w:rsid w:val="004D7521"/>
    <w:rsid w:val="004E2FAF"/>
    <w:rsid w:val="004E748B"/>
    <w:rsid w:val="004F463F"/>
    <w:rsid w:val="004F56BB"/>
    <w:rsid w:val="004F5A70"/>
    <w:rsid w:val="00506B36"/>
    <w:rsid w:val="00532B44"/>
    <w:rsid w:val="00545D66"/>
    <w:rsid w:val="00553405"/>
    <w:rsid w:val="00562018"/>
    <w:rsid w:val="005713C0"/>
    <w:rsid w:val="00572E5B"/>
    <w:rsid w:val="0057518D"/>
    <w:rsid w:val="005760DB"/>
    <w:rsid w:val="005C5758"/>
    <w:rsid w:val="005E2EFB"/>
    <w:rsid w:val="005E513E"/>
    <w:rsid w:val="006540FE"/>
    <w:rsid w:val="00662CFB"/>
    <w:rsid w:val="00690D51"/>
    <w:rsid w:val="00691A71"/>
    <w:rsid w:val="0069600A"/>
    <w:rsid w:val="006A2982"/>
    <w:rsid w:val="006A6908"/>
    <w:rsid w:val="006B2676"/>
    <w:rsid w:val="006C3478"/>
    <w:rsid w:val="007225D0"/>
    <w:rsid w:val="00723AB6"/>
    <w:rsid w:val="00742EB7"/>
    <w:rsid w:val="007438A3"/>
    <w:rsid w:val="00760395"/>
    <w:rsid w:val="0076239B"/>
    <w:rsid w:val="00765E40"/>
    <w:rsid w:val="00766B3A"/>
    <w:rsid w:val="0077277E"/>
    <w:rsid w:val="00775E6D"/>
    <w:rsid w:val="00792D9C"/>
    <w:rsid w:val="00797564"/>
    <w:rsid w:val="007A519A"/>
    <w:rsid w:val="007A6527"/>
    <w:rsid w:val="007B497D"/>
    <w:rsid w:val="007C43DF"/>
    <w:rsid w:val="007D0AAD"/>
    <w:rsid w:val="007F1F0F"/>
    <w:rsid w:val="008039B9"/>
    <w:rsid w:val="00810B7E"/>
    <w:rsid w:val="00820E13"/>
    <w:rsid w:val="00834386"/>
    <w:rsid w:val="008523C0"/>
    <w:rsid w:val="00855DF1"/>
    <w:rsid w:val="008622A7"/>
    <w:rsid w:val="00874A70"/>
    <w:rsid w:val="00880121"/>
    <w:rsid w:val="00880E0A"/>
    <w:rsid w:val="008D7A0F"/>
    <w:rsid w:val="008E42EB"/>
    <w:rsid w:val="008E443E"/>
    <w:rsid w:val="008F6E0D"/>
    <w:rsid w:val="00902955"/>
    <w:rsid w:val="00924247"/>
    <w:rsid w:val="009357D5"/>
    <w:rsid w:val="00960287"/>
    <w:rsid w:val="009658C1"/>
    <w:rsid w:val="00974D3E"/>
    <w:rsid w:val="0098154F"/>
    <w:rsid w:val="00991DEE"/>
    <w:rsid w:val="009B003C"/>
    <w:rsid w:val="009D58AE"/>
    <w:rsid w:val="009E0E78"/>
    <w:rsid w:val="009E1E0B"/>
    <w:rsid w:val="009E56D7"/>
    <w:rsid w:val="00A06709"/>
    <w:rsid w:val="00A10AC2"/>
    <w:rsid w:val="00A27F36"/>
    <w:rsid w:val="00A42135"/>
    <w:rsid w:val="00A54274"/>
    <w:rsid w:val="00A55B75"/>
    <w:rsid w:val="00A77FD6"/>
    <w:rsid w:val="00AA215C"/>
    <w:rsid w:val="00AC2D94"/>
    <w:rsid w:val="00AC35BF"/>
    <w:rsid w:val="00AC7995"/>
    <w:rsid w:val="00AC7CFC"/>
    <w:rsid w:val="00AD00F1"/>
    <w:rsid w:val="00AF08E5"/>
    <w:rsid w:val="00AF5B94"/>
    <w:rsid w:val="00B217AB"/>
    <w:rsid w:val="00B93AC1"/>
    <w:rsid w:val="00BB2634"/>
    <w:rsid w:val="00BC2609"/>
    <w:rsid w:val="00BC6144"/>
    <w:rsid w:val="00BD3786"/>
    <w:rsid w:val="00BE2A5F"/>
    <w:rsid w:val="00C23A2F"/>
    <w:rsid w:val="00C248A6"/>
    <w:rsid w:val="00C266B3"/>
    <w:rsid w:val="00C37532"/>
    <w:rsid w:val="00C62FCF"/>
    <w:rsid w:val="00C8021E"/>
    <w:rsid w:val="00C84AEB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44F7A"/>
    <w:rsid w:val="00D6280A"/>
    <w:rsid w:val="00D654FB"/>
    <w:rsid w:val="00D65761"/>
    <w:rsid w:val="00D6737F"/>
    <w:rsid w:val="00D77000"/>
    <w:rsid w:val="00D864DC"/>
    <w:rsid w:val="00DC02A2"/>
    <w:rsid w:val="00DC2F2C"/>
    <w:rsid w:val="00E51962"/>
    <w:rsid w:val="00E73CA9"/>
    <w:rsid w:val="00E900F2"/>
    <w:rsid w:val="00E97F05"/>
    <w:rsid w:val="00EB552A"/>
    <w:rsid w:val="00EB6E14"/>
    <w:rsid w:val="00EC70B1"/>
    <w:rsid w:val="00ED66B9"/>
    <w:rsid w:val="00ED7D30"/>
    <w:rsid w:val="00EE54A2"/>
    <w:rsid w:val="00EF3EFE"/>
    <w:rsid w:val="00EF6BC6"/>
    <w:rsid w:val="00F03BAC"/>
    <w:rsid w:val="00F61197"/>
    <w:rsid w:val="00F65D78"/>
    <w:rsid w:val="00F70C31"/>
    <w:rsid w:val="00FB46E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B2C23"/>
  <w15:docId w15:val="{46E6F55B-6DC3-4DD7-8242-F482E931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95161-D6A1-43DD-A3A2-7753FE91D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8</cp:revision>
  <cp:lastPrinted>2023-03-02T11:06:00Z</cp:lastPrinted>
  <dcterms:created xsi:type="dcterms:W3CDTF">2024-09-28T10:20:00Z</dcterms:created>
  <dcterms:modified xsi:type="dcterms:W3CDTF">2026-03-23T18:15:00Z</dcterms:modified>
</cp:coreProperties>
</file>